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11E" w:rsidRDefault="0074511E" w:rsidP="0074511E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Межмуниципальный конкурс методических разработок</w:t>
      </w:r>
    </w:p>
    <w:p w:rsidR="0074511E" w:rsidRDefault="0074511E" w:rsidP="0074511E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учителей географии «Дорогами войны»,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посвящённого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80-летию Победы</w:t>
      </w:r>
    </w:p>
    <w:p w:rsidR="0074511E" w:rsidRDefault="0074511E" w:rsidP="0074511E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 Великой Отечественной войне</w:t>
      </w:r>
    </w:p>
    <w:p w:rsidR="0074511E" w:rsidRDefault="0074511E" w:rsidP="0074511E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</w:p>
    <w:p w:rsidR="0074511E" w:rsidRDefault="0074511E" w:rsidP="0074511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Номинация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 xml:space="preserve"> Разработка внеклассного занятия, посвящённого 80-летию Победы в Великой Отечественной войне</w:t>
      </w:r>
    </w:p>
    <w:p w:rsidR="0074511E" w:rsidRDefault="0074511E" w:rsidP="0074511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работы</w:t>
      </w:r>
      <w:r>
        <w:rPr>
          <w:rFonts w:ascii="Times New Roman" w:hAnsi="Times New Roman"/>
          <w:sz w:val="28"/>
          <w:szCs w:val="28"/>
        </w:rPr>
        <w:t>: «</w:t>
      </w:r>
      <w:r>
        <w:rPr>
          <w:rFonts w:ascii="Times New Roman" w:hAnsi="Times New Roman"/>
          <w:b/>
          <w:sz w:val="28"/>
          <w:szCs w:val="28"/>
        </w:rPr>
        <w:t>Нам дороги эти позабыть нельзя</w:t>
      </w:r>
      <w:r>
        <w:rPr>
          <w:rFonts w:ascii="Times New Roman" w:hAnsi="Times New Roman"/>
          <w:sz w:val="28"/>
          <w:szCs w:val="28"/>
        </w:rPr>
        <w:t>...» (+ презентация)</w:t>
      </w:r>
    </w:p>
    <w:p w:rsidR="0074511E" w:rsidRDefault="0074511E" w:rsidP="0074511E">
      <w:pPr>
        <w:tabs>
          <w:tab w:val="left" w:pos="8647"/>
        </w:tabs>
        <w:spacing w:after="0" w:line="240" w:lineRule="auto"/>
        <w:ind w:right="424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tabs>
          <w:tab w:val="left" w:pos="8647"/>
        </w:tabs>
        <w:spacing w:after="0" w:line="240" w:lineRule="auto"/>
        <w:ind w:right="42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Формат</w:t>
      </w:r>
      <w:r>
        <w:rPr>
          <w:rFonts w:ascii="Times New Roman" w:hAnsi="Times New Roman"/>
          <w:sz w:val="28"/>
          <w:szCs w:val="28"/>
          <w:lang w:eastAsia="ru-RU"/>
        </w:rPr>
        <w:t>: внеклассное мероприятие – познавательная беседа, виртуальная экскурсия для обучающихся 5 – 9 классов.</w:t>
      </w:r>
    </w:p>
    <w:p w:rsidR="0074511E" w:rsidRDefault="0074511E" w:rsidP="0074511E">
      <w:pPr>
        <w:tabs>
          <w:tab w:val="left" w:pos="907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Цели  занятия: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Способствовать: 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-формированию чувства патриотизма и гражданственности;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становлению ценностного отношения к своей Родине — России, малой Родине, </w:t>
      </w:r>
    </w:p>
    <w:p w:rsidR="0074511E" w:rsidRDefault="0074511E" w:rsidP="0074511E">
      <w:pPr>
        <w:tabs>
          <w:tab w:val="left" w:pos="8647"/>
        </w:tabs>
        <w:spacing w:after="0" w:line="240" w:lineRule="auto"/>
        <w:ind w:right="42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-формированию у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чувства гордости за свой народ – освободитель, спасшего от нацизма не только свою страну, но и народы Европы;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-проявлению интереса к изучению истории Великой Отечественной войны 1941 – 1945г.г.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,к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волонтерской работе.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2.</w:t>
      </w:r>
      <w:r>
        <w:rPr>
          <w:rFonts w:ascii="Times New Roman" w:hAnsi="Times New Roman"/>
          <w:sz w:val="28"/>
          <w:szCs w:val="28"/>
          <w:lang w:eastAsia="ru-RU"/>
        </w:rPr>
        <w:t xml:space="preserve">Обеспечить условия для усвоения понятий  «Родина», «патриот», «патриотизм»; 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3.Учить аргументированному изложению своего видения мира, индивидуальной позиции посредством накопления и систематизации впечатлений, разнообразных по эмоциональной окраске;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4.Подготовить учащихся к самостоятельному определению личностного представления об основополагающих понятиях каждого гражданина - патриотизме и любви к Родине; о личном участии каждого гражданина – россиянина  в укреплении, развитии и защите Родины.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- </w:t>
      </w:r>
      <w:r>
        <w:rPr>
          <w:rFonts w:ascii="Times New Roman" w:hAnsi="Times New Roman"/>
          <w:sz w:val="28"/>
          <w:szCs w:val="28"/>
          <w:lang w:eastAsia="ru-RU"/>
        </w:rPr>
        <w:t>повысить уровень сформированности патриотического компонента в мировоззрении обучающихся, национальную гордость и активную гражданско-патриотическую позицию через  приобщение учеников к  героическим страницам прошлого и настоящего России;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формирование у учащихся понимания того, что без патриотизма невозможно привести страну к ее процветанию;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формирование желания: приносить пользу Родине, служить Отечеству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;.</w:t>
      </w:r>
      <w:proofErr w:type="gramEnd"/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оценка поведения и поступков граждан страны - героев в ситуации нравственного выбора.</w:t>
      </w:r>
    </w:p>
    <w:p w:rsidR="0074511E" w:rsidRDefault="0074511E" w:rsidP="0074511E">
      <w:pPr>
        <w:tabs>
          <w:tab w:val="left" w:pos="8647"/>
        </w:tabs>
        <w:spacing w:after="0" w:line="240" w:lineRule="auto"/>
        <w:ind w:right="42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Оборудование</w:t>
      </w:r>
      <w:r>
        <w:rPr>
          <w:rFonts w:ascii="Times New Roman" w:hAnsi="Times New Roman"/>
          <w:sz w:val="28"/>
          <w:szCs w:val="28"/>
          <w:lang w:eastAsia="ru-RU"/>
        </w:rPr>
        <w:t>: настенная карта «Боевые маршруты фронтовиков-сельчан», ноутбук, школьная доска, мультимедийный проектор.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tabs>
          <w:tab w:val="left" w:pos="8647"/>
        </w:tabs>
        <w:spacing w:after="0" w:line="240" w:lineRule="auto"/>
        <w:ind w:right="424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Опережающее задание:</w:t>
      </w:r>
      <w:r>
        <w:rPr>
          <w:rFonts w:ascii="Times New Roman" w:hAnsi="Times New Roman"/>
          <w:sz w:val="28"/>
          <w:szCs w:val="28"/>
          <w:lang w:eastAsia="ru-RU"/>
        </w:rPr>
        <w:t xml:space="preserve"> нескольким учащимся предлагается  ознакомиться: с военными биографиями  участников Великой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Отечественной войны1941 – 1945г.г.: Коровникова Н.А., Королева Н.И. и Якушкина К.С., используя имеющиеся в школьной комнате боевой и трудовой славы экспонаты,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настенную карту «Боевые маршруты фронтовиков-сельчан», Интернет-ресурсы и    выступить  с сообщениями по данной теме.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Роль </w:t>
      </w:r>
      <w:r>
        <w:rPr>
          <w:rFonts w:ascii="Times New Roman" w:hAnsi="Times New Roman"/>
          <w:sz w:val="28"/>
          <w:szCs w:val="28"/>
          <w:lang w:eastAsia="ru-RU"/>
        </w:rPr>
        <w:t xml:space="preserve"> учителя: корректировать и дополнять их выступления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по необходимости);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подготовить  </w:t>
      </w:r>
      <w:r>
        <w:rPr>
          <w:rFonts w:ascii="Times New Roman" w:hAnsi="Times New Roman"/>
          <w:sz w:val="28"/>
          <w:szCs w:val="28"/>
          <w:lang w:eastAsia="ru-RU"/>
        </w:rPr>
        <w:t>стихи о Великой Отечественной войне.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классной доске помещено изречение: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«</w:t>
      </w:r>
      <w:proofErr w:type="gramStart"/>
      <w:r>
        <w:rPr>
          <w:rFonts w:ascii="Times New Roman" w:hAnsi="Times New Roman"/>
          <w:sz w:val="28"/>
          <w:szCs w:val="28"/>
        </w:rPr>
        <w:t>Думайте о Родине и мужество не  покинет</w:t>
      </w:r>
      <w:proofErr w:type="gramEnd"/>
      <w:r>
        <w:rPr>
          <w:rFonts w:ascii="Times New Roman" w:hAnsi="Times New Roman"/>
          <w:sz w:val="28"/>
          <w:szCs w:val="28"/>
        </w:rPr>
        <w:t xml:space="preserve"> вас!» </w:t>
      </w:r>
    </w:p>
    <w:p w:rsidR="0074511E" w:rsidRDefault="0074511E" w:rsidP="0074511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Д.М.Карбышев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План проведения внеклассного мероприятия.</w:t>
      </w:r>
    </w:p>
    <w:p w:rsidR="0074511E" w:rsidRDefault="0074511E" w:rsidP="0074511E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1.Вводное слово учителя.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Учитель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предлагает учащимся небольшую информацию, отражающую основные моменты предстоящего  внеклассного мероприятия.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Наша страна готовится к достойной встрече 80-летия Победы в Великой Отечественной войне 1941-1945г.г. Эту победу никто у нас не отнимет, никто не сможет принизить роль и значение  нашей армии в разгроме фашистской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нечисти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Победу приближал каждый из 27 млн. погибших: расстрелянных, заживо сожженных, раздавленных под броней танков. Победу приближал каждый,  кто, отшагав с боями пол-Европы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остался в живых. Победу приближал каждый, кто  работал в тылу: у станка, на поле….1418 дней и ночей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…..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Из сел Хлебновка, Старая Медынка, поселков Малый Иргиз, Солоцкая Лука, Преображенка (они до войны входили в состав Хлебновского сельского Совета) ушли на фронт  около  400 человек, возвратились немногие. В 1974 году в с. Хлебновка был открыт памятник погибшим воина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жителям с. Хлебновка , где ежегодно 9 – го мая вспоминают тех, кому мы обязаны своими жизнями.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b/>
          <w:sz w:val="28"/>
          <w:szCs w:val="28"/>
          <w:lang w:eastAsia="ru-RU"/>
        </w:rPr>
        <w:t>Цель вступительного слова:</w:t>
      </w:r>
      <w:r>
        <w:rPr>
          <w:rFonts w:ascii="Times New Roman" w:hAnsi="Times New Roman"/>
          <w:sz w:val="28"/>
          <w:szCs w:val="28"/>
          <w:lang w:eastAsia="ru-RU"/>
        </w:rPr>
        <w:t xml:space="preserve"> подготовка к определению проблемного задания: «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Возможно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ли сохранить честь и достоинство в тяжелейших жизненных ситуациях?».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Ход мероприятия</w:t>
      </w:r>
      <w:r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Исполнение группой учащихся песни «Эх, дороги».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2.Выступления учащихся</w:t>
      </w:r>
      <w:r>
        <w:rPr>
          <w:rFonts w:ascii="Times New Roman" w:hAnsi="Times New Roman"/>
          <w:sz w:val="28"/>
          <w:szCs w:val="28"/>
          <w:lang w:eastAsia="ru-RU"/>
        </w:rPr>
        <w:t xml:space="preserve">: мини-экскурсии по настенной карте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«Боевые маршруты фронтовиков-сельчан» с использованием презентации: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Коровников Николай Александрович - слайды 4 – 7;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Королев Николай Иванович – слайды 8 – 11;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Диалог по сообщениям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-Что такое для каждого из нас «Родина»? - предполагаемые ответы:</w:t>
      </w:r>
      <w:r>
        <w:rPr>
          <w:rFonts w:ascii="Times New Roman" w:hAnsi="Times New Roman"/>
          <w:sz w:val="28"/>
          <w:szCs w:val="28"/>
        </w:rPr>
        <w:t xml:space="preserve"> «Родина </w:t>
      </w:r>
      <w:proofErr w:type="gramStart"/>
      <w:r>
        <w:rPr>
          <w:rFonts w:ascii="Times New Roman" w:hAnsi="Times New Roman"/>
          <w:sz w:val="28"/>
          <w:szCs w:val="28"/>
        </w:rPr>
        <w:t>–э</w:t>
      </w:r>
      <w:proofErr w:type="gramEnd"/>
      <w:r>
        <w:rPr>
          <w:rFonts w:ascii="Times New Roman" w:hAnsi="Times New Roman"/>
          <w:sz w:val="28"/>
          <w:szCs w:val="28"/>
        </w:rPr>
        <w:t>то слово, которое  с молоком матери впитывает каждый ребенок. И на вопрос: «Что всего дороже на свете? – большинство ответят: «Мать», «Родина», «Родина – мать». И на вопрос: «Кого  ты будешь защищать до последнего дыхания? – ответишь, мать, Родину – мать».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-Кто же такой патриот? Какими качествами он должен обладать? 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На основе высказываний участников мероприятия ученики делают вывод:</w:t>
      </w:r>
      <w:r>
        <w:rPr>
          <w:rFonts w:ascii="Times New Roman" w:hAnsi="Times New Roman"/>
          <w:b/>
          <w:bCs/>
          <w:sz w:val="28"/>
          <w:szCs w:val="28"/>
        </w:rPr>
        <w:t xml:space="preserve"> ПАТРИОТ</w:t>
      </w:r>
      <w:r>
        <w:rPr>
          <w:rFonts w:ascii="Times New Roman" w:hAnsi="Times New Roman"/>
          <w:sz w:val="28"/>
          <w:szCs w:val="28"/>
        </w:rPr>
        <w:t>-человек, любящий родину, родное государство, который готов на подвиг и личные жертвы во имя Отчизны.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-Чтец:</w:t>
      </w:r>
      <w:r>
        <w:rPr>
          <w:rFonts w:ascii="Times New Roman" w:hAnsi="Times New Roman"/>
          <w:sz w:val="28"/>
          <w:szCs w:val="28"/>
          <w:lang w:eastAsia="ru-RU"/>
        </w:rPr>
        <w:t xml:space="preserve"> «Что значит быть патриотом?»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Быть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патриотом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…Что же это значит?</w:t>
      </w:r>
    </w:p>
    <w:p w:rsidR="0074511E" w:rsidRDefault="0074511E" w:rsidP="0074511E">
      <w:pPr>
        <w:tabs>
          <w:tab w:val="left" w:pos="334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 это значит - Родину любить,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 это значит - честно, бескорыстно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Отечеству любимому служить.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Учить детей гордиться своим родом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 честь его блюсти и сохранять,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Быть лучшей частью нашего народа,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Которого НИКТО и НИКОГДА НЕ ПОБЕДИТ!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Какое  есть сходство в военных биографиях наших односельчан?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.....Предполагаемые ответы: …Они сражались с врагом, были пленными (физически, но не морально!), совершили побе</w:t>
      </w:r>
      <w:proofErr w:type="gramStart"/>
      <w:r>
        <w:rPr>
          <w:rFonts w:ascii="Times New Roman" w:hAnsi="Times New Roman"/>
          <w:sz w:val="28"/>
          <w:szCs w:val="28"/>
        </w:rPr>
        <w:t>г(</w:t>
      </w:r>
      <w:proofErr w:type="gramEnd"/>
      <w:r>
        <w:rPr>
          <w:rFonts w:ascii="Times New Roman" w:hAnsi="Times New Roman"/>
          <w:sz w:val="28"/>
          <w:szCs w:val="28"/>
        </w:rPr>
        <w:t>и неоднократно) из концлагерей, чтобы продолжать освобождать нашу Родину от фашизма; были направлены на самые трудные участки фронта и как сражались! Все боевые награды они получили именно в эти периоды своей жизни…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-А могли они выбрать иную жизненную позицию?….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…Предполагаемые ответы…..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-Вывод: воины – односельчане, оказавшись на войне в ситуации «между жизнью и смертью» сохранили силу духа, верность воинской присяге, Отчизне…Далее ученики  аргументируют свои позиции по высказыванию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:«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Думайте  о Родине и мужество не покинет вас»-Д.М.Карбышев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Чтец: 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Как я люблю людей родной России!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Они тверды. Их вспять не повернешь.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Они своею кровью оросили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 нивы, где сегодня всходит рожь.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Их не согнули никакие беды,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 славить вечно вся Земля должна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Простых людей, которым за Победу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Все звезды неба перелить на ордена!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4.Сообщение: Якушкин Кузьма Сергееви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ч–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слайды 12 – 16.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заслушивании сообщения об Якушкине К.С. делается акцент на важность и значимость поисково – исследовательской работы, проводимой волонтерами  в целом по стране, а также  в нашей школе., что, не смотря на прошедшие 80 лет, эта работа активно продолжается…Свидетельство этом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у-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военная биография солдата Якушкина К.С. Ученики школы в результате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опроса местных жителей установили данные о довоенной жизни бойца, а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дальше…ничего, т.к. родственников  в селе у него не осталось, запросы в разные архивы страны тоже на дали сведений…..и вдруг звонок по телефону о том, что волонтеры из Московской области ищут данные о воине Якушкине К.С….и в результате обмена данными были получены дополнительные сведения о военной жизни солдата..</w:t>
      </w:r>
      <w:proofErr w:type="gramEnd"/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4511E" w:rsidRDefault="0074511E" w:rsidP="00745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Учитель</w:t>
      </w:r>
      <w:r>
        <w:rPr>
          <w:rFonts w:ascii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Наш разговор сегодн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это напоминание, как досталась нашему народу Победа в войне, каких усилий и жертв она потребовала…..Мы не позволим никому переписывать историю Великой Отечественной войны. Наш народ – Победитель, спасший от фашизма не только свою страну, но 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мир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…И  снос в странах Европы Памятников советскому Солдату – Освободителю не разрушит нашу Память, Память, которой не будет конца…..Наши воины – это символ Смелости, Мужества и Героизма – о чем свидетельствуют подвиги воинов, как в прежние времена, так и в настоящее время – в ходе СВО России на Украине - бои за г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ахмут, г. Суджа и др.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В завершение мероприятия – просмотр видеоклипа  к песне «Ты же выжил, Солдат»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Источники:</w:t>
      </w:r>
    </w:p>
    <w:p w:rsidR="0074511E" w:rsidRDefault="0074511E" w:rsidP="0074511E">
      <w:pPr>
        <w:pStyle w:val="a3"/>
        <w:jc w:val="both"/>
        <w:rPr>
          <w:rFonts w:ascii="Times New Roman" w:hAnsi="Times New Roman"/>
          <w:color w:val="A530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Электронные порталы Министерства обороны РФ «Память народа», «Мемориал»;</w:t>
      </w:r>
    </w:p>
    <w:p w:rsidR="0074511E" w:rsidRDefault="0074511E" w:rsidP="0074511E">
      <w:pPr>
        <w:pStyle w:val="a3"/>
        <w:jc w:val="both"/>
        <w:rPr>
          <w:rFonts w:ascii="Times New Roman" w:hAnsi="Times New Roman"/>
          <w:color w:val="A530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Экспонаты  комнаты боевой и трудовой славы ООШ с</w:t>
      </w:r>
      <w:proofErr w:type="gramStart"/>
      <w:r>
        <w:rPr>
          <w:rFonts w:ascii="Times New Roman" w:hAnsi="Times New Roman"/>
          <w:sz w:val="28"/>
          <w:szCs w:val="28"/>
        </w:rPr>
        <w:t>.Х</w:t>
      </w:r>
      <w:proofErr w:type="gramEnd"/>
      <w:r>
        <w:rPr>
          <w:rFonts w:ascii="Times New Roman" w:hAnsi="Times New Roman"/>
          <w:sz w:val="28"/>
          <w:szCs w:val="28"/>
        </w:rPr>
        <w:t>лебновка;</w:t>
      </w:r>
    </w:p>
    <w:p w:rsidR="0074511E" w:rsidRDefault="0074511E" w:rsidP="0074511E">
      <w:pPr>
        <w:pStyle w:val="a3"/>
        <w:jc w:val="both"/>
        <w:rPr>
          <w:rFonts w:ascii="Times New Roman" w:hAnsi="Times New Roman"/>
          <w:color w:val="A530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Материалы Нурландсмузея, предоставленные волонтёрами Московской области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Приложение</w:t>
      </w:r>
      <w:r>
        <w:rPr>
          <w:rFonts w:ascii="Times New Roman" w:hAnsi="Times New Roman"/>
          <w:sz w:val="28"/>
          <w:szCs w:val="28"/>
          <w:lang w:eastAsia="ru-RU"/>
        </w:rPr>
        <w:t>: презентация «Нам дороги эти позабыть нельзя»</w:t>
      </w: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511E" w:rsidRDefault="0074511E" w:rsidP="00745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765C2" w:rsidRDefault="000765C2">
      <w:bookmarkStart w:id="0" w:name="_GoBack"/>
      <w:bookmarkEnd w:id="0"/>
    </w:p>
    <w:sectPr w:rsidR="00076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5D6"/>
    <w:rsid w:val="000765C2"/>
    <w:rsid w:val="005815D6"/>
    <w:rsid w:val="0074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1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511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1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51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2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1179</Words>
  <Characters>6724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</dc:creator>
  <cp:keywords/>
  <dc:description/>
  <cp:lastModifiedBy>Мария Николаевна</cp:lastModifiedBy>
  <cp:revision>2</cp:revision>
  <dcterms:created xsi:type="dcterms:W3CDTF">2025-07-29T15:48:00Z</dcterms:created>
  <dcterms:modified xsi:type="dcterms:W3CDTF">2025-07-29T15:48:00Z</dcterms:modified>
</cp:coreProperties>
</file>